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C2" w:rsidRPr="00621DC2" w:rsidRDefault="00621DC2" w:rsidP="00621D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DC2">
        <w:rPr>
          <w:rFonts w:ascii="Times New Roman" w:eastAsia="Times New Roman" w:hAnsi="Times New Roman" w:cs="Times New Roman"/>
          <w:b/>
          <w:bCs/>
          <w:lang w:eastAsia="pl-PL"/>
        </w:rPr>
        <w:t>Załącznik nr 5 do IWZ</w:t>
      </w:r>
    </w:p>
    <w:p w:rsidR="00621DC2" w:rsidRPr="00621DC2" w:rsidRDefault="00621DC2" w:rsidP="00621DC2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DC2">
        <w:rPr>
          <w:rFonts w:ascii="Times New Roman" w:eastAsia="Times New Roman" w:hAnsi="Times New Roman" w:cs="Times New Roman"/>
          <w:b/>
          <w:bCs/>
          <w:lang w:eastAsia="pl-PL"/>
        </w:rPr>
        <w:t xml:space="preserve">Wykaz usług </w:t>
      </w:r>
    </w:p>
    <w:p w:rsidR="00621DC2" w:rsidRPr="00621DC2" w:rsidRDefault="00621DC2" w:rsidP="00621DC2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DC2">
        <w:rPr>
          <w:rFonts w:ascii="Times New Roman" w:eastAsia="Times New Roman" w:hAnsi="Times New Roman" w:cs="Times New Roman"/>
          <w:b/>
          <w:bCs/>
          <w:lang w:eastAsia="pl-PL"/>
        </w:rPr>
        <w:t>- w zakresie niezbędnym do wykazania spełniania warunku wiedzy i  doświadczenia (1 usługa), wykonanych lub wykonywanych w okresie ostatnich trzech lat przed upływem terminu składania ofert.</w:t>
      </w:r>
    </w:p>
    <w:p w:rsidR="00621DC2" w:rsidRPr="00621DC2" w:rsidRDefault="00621DC2" w:rsidP="00621DC2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DC2">
        <w:rPr>
          <w:rFonts w:ascii="Times New Roman" w:eastAsia="Times New Roman" w:hAnsi="Times New Roman" w:cs="Times New Roman"/>
          <w:b/>
          <w:bCs/>
          <w:lang w:eastAsia="pl-PL"/>
        </w:rPr>
        <w:t>- wykonanych lub wykonywanych usług w kryterium „</w:t>
      </w:r>
      <w:r w:rsidRPr="0062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Doświadczenie Wykonawcy w wykonywaniu usług na rzecz jednostek sektora finansów publicznych, odpowiadających swoim rodzajem, usłudze stanowiącej przedmiot zamówienia”</w:t>
      </w:r>
      <w:r w:rsidRPr="00621DC2">
        <w:rPr>
          <w:rFonts w:ascii="Times New Roman" w:eastAsia="Times New Roman" w:hAnsi="Times New Roman" w:cs="Times New Roman"/>
          <w:b/>
          <w:bCs/>
          <w:lang w:eastAsia="pl-PL"/>
        </w:rPr>
        <w:t>, w okresie ostatnich sześciu lat przed upływem terminu składania ofert.</w:t>
      </w:r>
    </w:p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4961"/>
        <w:gridCol w:w="1418"/>
        <w:gridCol w:w="1559"/>
        <w:gridCol w:w="2902"/>
      </w:tblGrid>
      <w:tr w:rsidR="00621DC2" w:rsidRPr="00621DC2" w:rsidTr="00621DC2">
        <w:trPr>
          <w:cantSplit/>
          <w:trHeight w:val="47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position w:val="6"/>
                <w:lang w:eastAsia="pl-PL"/>
              </w:rPr>
              <w:t>Wymagania Zamawiającego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lang w:eastAsia="pl-PL"/>
              </w:rPr>
              <w:t>Opis wykonanych lub wykonywanych usług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position w:val="6"/>
                <w:lang w:eastAsia="pl-PL"/>
              </w:rPr>
              <w:t>Daty wykonania/wykonywania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position w:val="6"/>
                <w:lang w:eastAsia="pl-PL"/>
              </w:rPr>
              <w:t>Nazwa i adres podmiotu, na rzecz którego usługi zostały wykonane lub są wykonywane</w:t>
            </w:r>
          </w:p>
        </w:tc>
      </w:tr>
      <w:tr w:rsidR="00621DC2" w:rsidRPr="00621DC2" w:rsidTr="00621DC2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lang w:eastAsia="pl-PL"/>
              </w:rPr>
              <w:t>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lang w:eastAsia="pl-PL"/>
              </w:rPr>
              <w:t>Zakończenia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DC2" w:rsidRPr="00621DC2" w:rsidTr="00621DC2">
        <w:trPr>
          <w:trHeight w:val="6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trwającą nieprzerwanie co najmniej przez 12 miesięcy, polegającą na świadczeniu </w:t>
            </w:r>
            <w:r w:rsidRPr="00621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 wykonanych lub wykonywanych na rzecz jednostek sektora finansów publicznych, odpowiadających swoim rodzajem, usłudze stanowiącej przedmiot zamówienia.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DC2" w:rsidRPr="00621DC2" w:rsidTr="00621DC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DC2" w:rsidRPr="00621DC2" w:rsidTr="00621DC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DC2" w:rsidRPr="00621DC2" w:rsidTr="00621DC2">
        <w:trPr>
          <w:trHeight w:val="7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DC2" w:rsidRPr="00621DC2" w:rsidTr="00621DC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DC2" w:rsidRPr="00621DC2" w:rsidTr="00621DC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DC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  <w:p w:rsidR="00621DC2" w:rsidRPr="00621DC2" w:rsidRDefault="00621DC2" w:rsidP="006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DC2" w:rsidRPr="00621DC2" w:rsidRDefault="00621DC2" w:rsidP="0062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1DC2" w:rsidRPr="00621DC2" w:rsidRDefault="00621DC2" w:rsidP="00621DC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621DC2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Załączam </w:t>
      </w:r>
      <w:r w:rsidRPr="00621DC2">
        <w:rPr>
          <w:rFonts w:ascii="Times New Roman" w:eastAsia="Times New Roman" w:hAnsi="Times New Roman" w:cs="Times New Roman"/>
          <w:b/>
          <w:bCs/>
          <w:iCs/>
          <w:lang w:eastAsia="pl-PL"/>
        </w:rPr>
        <w:t>dowody</w:t>
      </w:r>
      <w:r w:rsidRPr="00621DC2">
        <w:rPr>
          <w:rFonts w:ascii="Times New Roman" w:eastAsia="Times New Roman" w:hAnsi="Times New Roman" w:cs="Times New Roman"/>
          <w:bCs/>
          <w:iCs/>
          <w:lang w:eastAsia="pl-PL"/>
        </w:rPr>
        <w:t xml:space="preserve">, określające czy wykazane usługi  </w:t>
      </w:r>
      <w:r w:rsidRPr="00621DC2">
        <w:rPr>
          <w:rFonts w:ascii="Times New Roman" w:eastAsia="Times New Roman" w:hAnsi="Times New Roman" w:cs="Times New Roman"/>
          <w:b/>
          <w:bCs/>
          <w:iCs/>
          <w:lang w:eastAsia="pl-PL"/>
        </w:rPr>
        <w:t>zostały wykonane lub są wykonywane należycie</w:t>
      </w:r>
      <w:r w:rsidRPr="00621DC2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:rsidR="00621DC2" w:rsidRPr="00621DC2" w:rsidRDefault="00621DC2" w:rsidP="00621DC2">
      <w:pPr>
        <w:tabs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DC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</w:t>
      </w:r>
    </w:p>
    <w:p w:rsidR="00621DC2" w:rsidRPr="00621DC2" w:rsidRDefault="00621DC2" w:rsidP="00621DC2">
      <w:pPr>
        <w:tabs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1D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czytelny podpis lub podpis z pieczątką imienną</w:t>
      </w:r>
    </w:p>
    <w:p w:rsidR="00621DC2" w:rsidRPr="00621DC2" w:rsidRDefault="00621DC2" w:rsidP="00621DC2">
      <w:pPr>
        <w:tabs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1D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osoby (osób) upoważnionej (upoważnionych)</w:t>
      </w:r>
    </w:p>
    <w:p w:rsidR="00162756" w:rsidRDefault="00621DC2" w:rsidP="00621DC2">
      <w:pPr>
        <w:tabs>
          <w:tab w:val="left" w:pos="9072"/>
        </w:tabs>
        <w:spacing w:after="0" w:line="240" w:lineRule="auto"/>
        <w:ind w:left="9072"/>
        <w:jc w:val="center"/>
      </w:pPr>
      <w:r w:rsidRPr="00621DC2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do reprezentowania Wykonawcy</w:t>
      </w:r>
    </w:p>
    <w:sectPr w:rsidR="00162756" w:rsidSect="00621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20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C2" w:rsidRDefault="00621DC2" w:rsidP="00621DC2">
      <w:pPr>
        <w:spacing w:after="0" w:line="240" w:lineRule="auto"/>
      </w:pPr>
      <w:r>
        <w:separator/>
      </w:r>
    </w:p>
  </w:endnote>
  <w:endnote w:type="continuationSeparator" w:id="0">
    <w:p w:rsidR="00621DC2" w:rsidRDefault="00621DC2" w:rsidP="0062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72" w:rsidRDefault="002C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72" w:rsidRDefault="002C4C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72" w:rsidRDefault="002C4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C2" w:rsidRDefault="00621DC2" w:rsidP="00621DC2">
      <w:pPr>
        <w:spacing w:after="0" w:line="240" w:lineRule="auto"/>
      </w:pPr>
      <w:r>
        <w:separator/>
      </w:r>
    </w:p>
  </w:footnote>
  <w:footnote w:type="continuationSeparator" w:id="0">
    <w:p w:rsidR="00621DC2" w:rsidRDefault="00621DC2" w:rsidP="0062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72" w:rsidRDefault="002C4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72" w:rsidRDefault="002C4C72" w:rsidP="002C4C72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Numer sprawy: DZP-OG.7729.99.2019</w:t>
    </w:r>
  </w:p>
  <w:p w:rsidR="00621DC2" w:rsidRPr="002C4C72" w:rsidRDefault="00621DC2" w:rsidP="002C4C7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72" w:rsidRDefault="002C4C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2"/>
    <w:rsid w:val="002C4C72"/>
    <w:rsid w:val="00621DC2"/>
    <w:rsid w:val="008D2750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7C351-8FB8-4724-8FC9-D93F7215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DC2"/>
  </w:style>
  <w:style w:type="paragraph" w:styleId="Stopka">
    <w:name w:val="footer"/>
    <w:basedOn w:val="Normalny"/>
    <w:link w:val="StopkaZnak"/>
    <w:uiPriority w:val="99"/>
    <w:unhideWhenUsed/>
    <w:rsid w:val="0062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Bielska-Truszczyńska Katarzyna</dc:creator>
  <cp:keywords/>
  <dc:description/>
  <cp:lastModifiedBy>Bielska-Truszczyńska Katarzyna</cp:lastModifiedBy>
  <cp:revision>2</cp:revision>
  <dcterms:created xsi:type="dcterms:W3CDTF">2019-03-13T11:11:00Z</dcterms:created>
  <dcterms:modified xsi:type="dcterms:W3CDTF">2019-03-14T07:21:00Z</dcterms:modified>
</cp:coreProperties>
</file>