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E" w:rsidRPr="00884F2E" w:rsidRDefault="00884F2E" w:rsidP="00884F2E">
      <w:pPr>
        <w:spacing w:after="0"/>
        <w:ind w:left="5246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84F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2 do IWZ</w:t>
      </w:r>
    </w:p>
    <w:p w:rsidR="00884F2E" w:rsidRPr="00884F2E" w:rsidRDefault="00884F2E" w:rsidP="00884F2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884F2E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884F2E" w:rsidRPr="00884F2E" w:rsidRDefault="00884F2E" w:rsidP="00884F2E">
      <w:pPr>
        <w:spacing w:before="120"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obsługi prawnej</w:t>
      </w:r>
    </w:p>
    <w:p w:rsidR="00884F2E" w:rsidRPr="00884F2E" w:rsidRDefault="00884F2E" w:rsidP="00884F2E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Regionalnego Agencji Mienia Wojskowego w Gdyni”</w:t>
      </w:r>
    </w:p>
    <w:p w:rsidR="00884F2E" w:rsidRPr="00884F2E" w:rsidRDefault="00884F2E" w:rsidP="00884F2E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:rsidR="00884F2E" w:rsidRPr="00884F2E" w:rsidRDefault="00884F2E" w:rsidP="00884F2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884F2E" w:rsidRPr="00884F2E" w:rsidRDefault="00884F2E" w:rsidP="00884F2E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884F2E" w:rsidRPr="00884F2E" w:rsidRDefault="00884F2E" w:rsidP="00884F2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</w:p>
    <w:p w:rsidR="00884F2E" w:rsidRPr="00884F2E" w:rsidRDefault="00884F2E" w:rsidP="00884F2E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</w:t>
      </w:r>
    </w:p>
    <w:p w:rsidR="00884F2E" w:rsidRPr="00884F2E" w:rsidRDefault="00884F2E" w:rsidP="00884F2E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......................................................</w:t>
      </w:r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fax ..................................... </w:t>
      </w:r>
    </w:p>
    <w:p w:rsidR="00884F2E" w:rsidRPr="00884F2E" w:rsidRDefault="00884F2E" w:rsidP="00884F2E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email:…………………………………………….….....................</w:t>
      </w:r>
    </w:p>
    <w:p w:rsidR="00884F2E" w:rsidRPr="00884F2E" w:rsidRDefault="00884F2E" w:rsidP="00884F2E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</w:t>
      </w:r>
      <w:r w:rsidRPr="00884F2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NIP............................................................</w:t>
      </w:r>
    </w:p>
    <w:p w:rsidR="00884F2E" w:rsidRPr="00884F2E" w:rsidRDefault="00884F2E" w:rsidP="000D4B7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na: „</w:t>
      </w:r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obsługi prawnej Oddział</w:t>
      </w:r>
      <w:bookmarkStart w:id="0" w:name="_GoBack"/>
      <w:bookmarkEnd w:id="0"/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Regionalnego Agencji Mienia Wojskowego w </w:t>
      </w:r>
      <w:r w:rsidR="000D4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Gdyni”, n</w:t>
      </w:r>
      <w:r w:rsidR="000D4B7B" w:rsidRPr="000D4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umer sprawy: DZP-OG.7729.99.2019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na warunkach określonych w IWZ za łączną cenę ofertową brutto jak niżej:</w:t>
      </w:r>
    </w:p>
    <w:p w:rsidR="00884F2E" w:rsidRPr="00884F2E" w:rsidRDefault="00884F2E" w:rsidP="00884F2E">
      <w:pPr>
        <w:spacing w:before="120"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podatkiem VAT)………………..…. zł</w:t>
      </w:r>
    </w:p>
    <w:p w:rsidR="00884F2E" w:rsidRPr="00884F2E" w:rsidRDefault="00884F2E" w:rsidP="00884F2E">
      <w:pPr>
        <w:spacing w:before="120"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……………………………………………………………………….……………………,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na warunkach określonych w IWZ za cenę ofertową brutto jak niżej: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1294"/>
        <w:gridCol w:w="1295"/>
        <w:gridCol w:w="1295"/>
        <w:gridCol w:w="1295"/>
        <w:gridCol w:w="1295"/>
      </w:tblGrid>
      <w:tr w:rsidR="00884F2E" w:rsidRPr="00884F2E" w:rsidTr="009F298C">
        <w:trPr>
          <w:trHeight w:val="408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ryczałtu miesięcznego netto [zł]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miesięcy świadczenia usługi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bez VAT [zł]</w:t>
            </w:r>
          </w:p>
          <w:p w:rsidR="00884F2E" w:rsidRPr="00884F2E" w:rsidRDefault="00884F2E" w:rsidP="00884F2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kol. 2 x kol.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23 % podatek VAT</w:t>
            </w:r>
          </w:p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 VAT [zł]</w:t>
            </w:r>
          </w:p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(kol.4+5)</w:t>
            </w:r>
          </w:p>
        </w:tc>
      </w:tr>
      <w:tr w:rsidR="00884F2E" w:rsidRPr="00884F2E" w:rsidTr="009F298C">
        <w:trPr>
          <w:trHeight w:val="141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</w:t>
            </w:r>
          </w:p>
        </w:tc>
      </w:tr>
      <w:tr w:rsidR="00884F2E" w:rsidRPr="00884F2E" w:rsidTr="009F298C">
        <w:trPr>
          <w:trHeight w:val="643"/>
          <w:jc w:val="center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na</w:t>
            </w:r>
            <w:r w:rsidRPr="00884F2E">
              <w:rPr>
                <w:rFonts w:ascii="Times New Roman" w:eastAsia="Times New Roman" w:hAnsi="Times New Roman" w:cs="Times New Roman"/>
                <w:lang w:eastAsia="pl-PL"/>
              </w:rPr>
              <w:t xml:space="preserve"> Świadczenie obsługi prawnej 01.07.2019-30.06.2021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2E" w:rsidRPr="00884F2E" w:rsidRDefault="00884F2E" w:rsidP="0088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zwiększenie ilości dyżurów </w:t>
      </w:r>
      <w:r w:rsidRPr="0088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…... godzin tygodniowo</w:t>
      </w: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84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 obowiązkowe 20 godzin tygodniowo</w:t>
      </w: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84F2E" w:rsidRPr="00884F2E" w:rsidRDefault="00884F2E" w:rsidP="00884F2E">
      <w:pPr>
        <w:tabs>
          <w:tab w:val="num" w:pos="426"/>
          <w:tab w:val="num" w:pos="1276"/>
        </w:tabs>
        <w:spacing w:before="60"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wymagał, aby dodatkowe godziny dyżurów, pełniły osoby, wskazane w</w:t>
      </w: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4F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ofercie Wykonawcy.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 w:rsidDel="006B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Rolę koordynatora Oddziału pełnił będzie radca/adwokat ………………………………………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przez okres 30 dni od upływu terminu składania ofert.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IWZ i akceptujemy ją bez zastrzeżeń.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wycena przedmiotu umowy uwzględnia wszystkie uwarunkowania oraz czynniki związane z realizacją zamówienia i obejmuje cały zakres rzeczowy zamówienia - jest kompletna.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warunki załączonego do IWZ wzoru umowy i zobowiązujemy się do podpisania umowy w przypadku wyboru naszej oferty.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będziemy realizować w terminach wskazanych w IWZ.</w:t>
      </w:r>
    </w:p>
    <w:p w:rsidR="00884F2E" w:rsidRPr="00884F2E" w:rsidRDefault="00884F2E" w:rsidP="00884F2E">
      <w:pPr>
        <w:numPr>
          <w:ilvl w:val="0"/>
          <w:numId w:val="1"/>
        </w:numPr>
        <w:tabs>
          <w:tab w:val="left" w:pos="357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Załącznikami do składnej oferty są: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numPr>
          <w:ilvl w:val="0"/>
          <w:numId w:val="2"/>
        </w:numPr>
        <w:tabs>
          <w:tab w:val="left" w:pos="426"/>
        </w:tabs>
        <w:spacing w:before="8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884F2E" w:rsidRPr="00884F2E" w:rsidRDefault="00884F2E" w:rsidP="00884F2E">
      <w:pPr>
        <w:tabs>
          <w:tab w:val="left" w:pos="426"/>
        </w:tabs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2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zawiera: ............... stron.</w:t>
      </w:r>
    </w:p>
    <w:p w:rsidR="00884F2E" w:rsidRPr="00884F2E" w:rsidRDefault="00884F2E" w:rsidP="00884F2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84F2E" w:rsidRPr="00884F2E" w:rsidRDefault="00884F2E" w:rsidP="00884F2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84F2E" w:rsidRPr="00884F2E" w:rsidRDefault="00884F2E" w:rsidP="00884F2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4F2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884F2E" w:rsidRPr="00884F2E" w:rsidRDefault="00884F2E" w:rsidP="00884F2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4F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czytelny podpis lub podpis z pieczątką imienną</w:t>
      </w:r>
    </w:p>
    <w:p w:rsidR="00884F2E" w:rsidRPr="00884F2E" w:rsidRDefault="00884F2E" w:rsidP="00884F2E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84F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osoby (osób) upoważnionej (upoważnionych)</w:t>
      </w:r>
    </w:p>
    <w:p w:rsidR="00162756" w:rsidRDefault="00884F2E" w:rsidP="00884F2E">
      <w:pPr>
        <w:ind w:left="4956" w:firstLine="708"/>
      </w:pPr>
      <w:r w:rsidRPr="00884F2E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do reprezentowania Wykonawcy</w:t>
      </w:r>
    </w:p>
    <w:sectPr w:rsidR="001627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7B" w:rsidRDefault="000D4B7B" w:rsidP="000D4B7B">
      <w:pPr>
        <w:spacing w:after="0" w:line="240" w:lineRule="auto"/>
      </w:pPr>
      <w:r>
        <w:separator/>
      </w:r>
    </w:p>
  </w:endnote>
  <w:endnote w:type="continuationSeparator" w:id="0">
    <w:p w:rsidR="000D4B7B" w:rsidRDefault="000D4B7B" w:rsidP="000D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7B" w:rsidRDefault="000D4B7B" w:rsidP="000D4B7B">
      <w:pPr>
        <w:spacing w:after="0" w:line="240" w:lineRule="auto"/>
      </w:pPr>
      <w:r>
        <w:separator/>
      </w:r>
    </w:p>
  </w:footnote>
  <w:footnote w:type="continuationSeparator" w:id="0">
    <w:p w:rsidR="000D4B7B" w:rsidRDefault="000D4B7B" w:rsidP="000D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7B" w:rsidRDefault="000D4B7B" w:rsidP="000D4B7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sprawy: DZP-OG.7729.99.2019</w:t>
    </w:r>
  </w:p>
  <w:p w:rsidR="000D4B7B" w:rsidRDefault="000D4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singleLevel"/>
    <w:tmpl w:val="BBB47C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" w15:restartNumberingAfterBreak="0">
    <w:nsid w:val="50C014BF"/>
    <w:multiLevelType w:val="hybridMultilevel"/>
    <w:tmpl w:val="76F2AE22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E"/>
    <w:rsid w:val="000D4B7B"/>
    <w:rsid w:val="00884F2E"/>
    <w:rsid w:val="008D2750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D41"/>
  <w15:chartTrackingRefBased/>
  <w15:docId w15:val="{59933D9F-53CB-4632-B4CE-7CDC6D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B7B"/>
  </w:style>
  <w:style w:type="paragraph" w:styleId="Stopka">
    <w:name w:val="footer"/>
    <w:basedOn w:val="Normalny"/>
    <w:link w:val="StopkaZnak"/>
    <w:uiPriority w:val="99"/>
    <w:unhideWhenUsed/>
    <w:rsid w:val="000D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Bielska-Truszczyńska Katarzyna</dc:creator>
  <cp:keywords/>
  <dc:description/>
  <cp:lastModifiedBy>Bielska-Truszczyńska Katarzyna</cp:lastModifiedBy>
  <cp:revision>2</cp:revision>
  <dcterms:created xsi:type="dcterms:W3CDTF">2019-03-13T11:01:00Z</dcterms:created>
  <dcterms:modified xsi:type="dcterms:W3CDTF">2019-03-14T07:18:00Z</dcterms:modified>
</cp:coreProperties>
</file>